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F8" w:rsidRPr="00E95523" w:rsidRDefault="000A2D66" w:rsidP="001A3433">
      <w:pPr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>Latvijas skolas soma Brocēnu novadā</w:t>
      </w:r>
    </w:p>
    <w:tbl>
      <w:tblPr>
        <w:tblStyle w:val="Reatabula"/>
        <w:tblW w:w="15866" w:type="dxa"/>
        <w:tblInd w:w="-874" w:type="dxa"/>
        <w:tblLayout w:type="fixed"/>
        <w:tblLook w:val="04A0"/>
      </w:tblPr>
      <w:tblGrid>
        <w:gridCol w:w="1052"/>
        <w:gridCol w:w="1348"/>
        <w:gridCol w:w="1369"/>
        <w:gridCol w:w="1300"/>
        <w:gridCol w:w="1538"/>
        <w:gridCol w:w="1577"/>
        <w:gridCol w:w="1746"/>
        <w:gridCol w:w="2015"/>
        <w:gridCol w:w="1542"/>
        <w:gridCol w:w="2379"/>
      </w:tblGrid>
      <w:tr w:rsidR="00B351DB" w:rsidRPr="00E95523" w:rsidTr="003F0F25">
        <w:tc>
          <w:tcPr>
            <w:tcW w:w="1052" w:type="dxa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Klase</w:t>
            </w:r>
          </w:p>
        </w:tc>
        <w:tc>
          <w:tcPr>
            <w:tcW w:w="1348" w:type="dxa"/>
            <w:shd w:val="clear" w:color="auto" w:fill="C2D69B" w:themeFill="accent3" w:themeFillTint="99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Teātris</w:t>
            </w:r>
          </w:p>
        </w:tc>
        <w:tc>
          <w:tcPr>
            <w:tcW w:w="1369" w:type="dxa"/>
            <w:shd w:val="clear" w:color="auto" w:fill="FBD4B4" w:themeFill="accent6" w:themeFillTint="66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Mūzika</w:t>
            </w: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Vizuālā māksla</w:t>
            </w:r>
          </w:p>
        </w:tc>
        <w:tc>
          <w:tcPr>
            <w:tcW w:w="1538" w:type="dxa"/>
            <w:shd w:val="clear" w:color="auto" w:fill="E5B8B7" w:themeFill="accent2" w:themeFillTint="66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Laikmetīgā deja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Arhitektūra</w:t>
            </w:r>
          </w:p>
        </w:tc>
        <w:tc>
          <w:tcPr>
            <w:tcW w:w="1746" w:type="dxa"/>
            <w:shd w:val="clear" w:color="auto" w:fill="B6DDE8" w:themeFill="accent5" w:themeFillTint="66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Kino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Literatūra</w:t>
            </w:r>
          </w:p>
        </w:tc>
        <w:tc>
          <w:tcPr>
            <w:tcW w:w="1542" w:type="dxa"/>
            <w:shd w:val="clear" w:color="auto" w:fill="9BBB59" w:themeFill="accent3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Kultūras mantojums</w:t>
            </w:r>
          </w:p>
        </w:tc>
        <w:tc>
          <w:tcPr>
            <w:tcW w:w="2379" w:type="dxa"/>
            <w:shd w:val="clear" w:color="auto" w:fill="FDE9D9" w:themeFill="accent6" w:themeFillTint="33"/>
            <w:vAlign w:val="center"/>
          </w:tcPr>
          <w:p w:rsidR="000A2D66" w:rsidRPr="00E95523" w:rsidRDefault="000A2D66" w:rsidP="00E95523">
            <w:pPr>
              <w:jc w:val="center"/>
              <w:rPr>
                <w:b/>
                <w:sz w:val="28"/>
                <w:szCs w:val="28"/>
              </w:rPr>
            </w:pPr>
            <w:r w:rsidRPr="00E95523">
              <w:rPr>
                <w:b/>
                <w:sz w:val="28"/>
                <w:szCs w:val="28"/>
              </w:rPr>
              <w:t>Novadpētniecība</w:t>
            </w:r>
          </w:p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1.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021094" w:rsidRDefault="00021094" w:rsidP="00021094"/>
        </w:tc>
        <w:tc>
          <w:tcPr>
            <w:tcW w:w="1369" w:type="dxa"/>
            <w:vMerge w:val="restart"/>
            <w:shd w:val="clear" w:color="auto" w:fill="FBD4B4" w:themeFill="accent6" w:themeFillTint="66"/>
            <w:vAlign w:val="center"/>
          </w:tcPr>
          <w:p w:rsidR="00021094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Dz. Vīksna “Bungu aplis”</w:t>
            </w:r>
          </w:p>
          <w:p w:rsidR="003F0F25" w:rsidRPr="00B351DB" w:rsidRDefault="003F0F25" w:rsidP="00E9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 w:val="restart"/>
            <w:shd w:val="clear" w:color="auto" w:fill="9BBB59" w:themeFill="accent3"/>
            <w:textDirection w:val="btLr"/>
            <w:vAlign w:val="center"/>
          </w:tcPr>
          <w:p w:rsidR="00021094" w:rsidRDefault="00021094" w:rsidP="00E95523">
            <w:pPr>
              <w:jc w:val="center"/>
            </w:pPr>
            <w:r w:rsidRPr="00EC5BEC">
              <w:rPr>
                <w:sz w:val="36"/>
                <w:szCs w:val="36"/>
              </w:rPr>
              <w:t>Klašu ekskursiju laikā</w:t>
            </w:r>
          </w:p>
        </w:tc>
        <w:tc>
          <w:tcPr>
            <w:tcW w:w="237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21094" w:rsidRDefault="00021094" w:rsidP="00E95523">
            <w:pPr>
              <w:jc w:val="center"/>
            </w:pPr>
            <w:r w:rsidRPr="00EC5BEC">
              <w:rPr>
                <w:sz w:val="36"/>
                <w:szCs w:val="36"/>
              </w:rPr>
              <w:t>Mācību procesa laikā</w:t>
            </w:r>
          </w:p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2.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021094" w:rsidRDefault="00021094" w:rsidP="00021094"/>
        </w:tc>
        <w:tc>
          <w:tcPr>
            <w:tcW w:w="1369" w:type="dxa"/>
            <w:vMerge/>
            <w:shd w:val="clear" w:color="auto" w:fill="FBD4B4" w:themeFill="accent6" w:themeFillTint="66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3.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  <w:vMerge w:val="restart"/>
            <w:shd w:val="clear" w:color="auto" w:fill="EAF1DD" w:themeFill="accent3" w:themeFillTint="33"/>
            <w:vAlign w:val="center"/>
          </w:tcPr>
          <w:p w:rsidR="00021094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Arhitektu organizētās 4 nodarbības “</w:t>
            </w:r>
            <w:r w:rsidR="003F0F25">
              <w:rPr>
                <w:sz w:val="24"/>
                <w:szCs w:val="24"/>
              </w:rPr>
              <w:t>Skolēns – pilsētnieks, pētnieks”</w:t>
            </w:r>
          </w:p>
          <w:p w:rsidR="003F0F25" w:rsidRPr="007B22EB" w:rsidRDefault="003F0F25" w:rsidP="00E95523">
            <w:pPr>
              <w:jc w:val="center"/>
            </w:pPr>
            <w:r w:rsidRPr="007B22EB">
              <w:t>21.09. 12.10.</w:t>
            </w:r>
          </w:p>
          <w:p w:rsidR="003F0F25" w:rsidRPr="00B351DB" w:rsidRDefault="003F0F25" w:rsidP="00E95523">
            <w:pPr>
              <w:jc w:val="center"/>
              <w:rPr>
                <w:sz w:val="24"/>
                <w:szCs w:val="24"/>
              </w:rPr>
            </w:pPr>
            <w:r w:rsidRPr="007B22EB">
              <w:t>29.11. 20.12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  <w:vMerge w:val="restart"/>
            <w:shd w:val="clear" w:color="auto" w:fill="B6DDE8" w:themeFill="accent5" w:themeFillTint="66"/>
            <w:vAlign w:val="center"/>
          </w:tcPr>
          <w:p w:rsidR="003F0F25" w:rsidRPr="007B22EB" w:rsidRDefault="003F0F25" w:rsidP="00E95523">
            <w:pPr>
              <w:jc w:val="center"/>
            </w:pPr>
          </w:p>
        </w:tc>
        <w:tc>
          <w:tcPr>
            <w:tcW w:w="2015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rPr>
          <w:trHeight w:val="758"/>
        </w:trPr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4.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  <w:vMerge/>
            <w:shd w:val="clear" w:color="auto" w:fill="EAF1DD" w:themeFill="accent3" w:themeFillTint="33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B6DDE8" w:themeFill="accent5" w:themeFillTint="66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00"/>
            <w:vAlign w:val="center"/>
          </w:tcPr>
          <w:p w:rsidR="00B351DB" w:rsidRDefault="00D20982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Tikšanās ar</w:t>
            </w:r>
          </w:p>
          <w:p w:rsidR="00021094" w:rsidRDefault="00D20982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 xml:space="preserve">L. </w:t>
            </w:r>
            <w:proofErr w:type="spellStart"/>
            <w:r w:rsidRPr="00B351DB">
              <w:rPr>
                <w:sz w:val="24"/>
                <w:szCs w:val="24"/>
              </w:rPr>
              <w:t>Pastori</w:t>
            </w:r>
            <w:proofErr w:type="spellEnd"/>
            <w:r w:rsidRPr="00B351DB">
              <w:rPr>
                <w:sz w:val="24"/>
                <w:szCs w:val="24"/>
              </w:rPr>
              <w:t xml:space="preserve"> “</w:t>
            </w:r>
            <w:proofErr w:type="spellStart"/>
            <w:r w:rsidR="00B351DB" w:rsidRPr="00B351DB">
              <w:rPr>
                <w:sz w:val="24"/>
                <w:szCs w:val="24"/>
              </w:rPr>
              <w:t>K</w:t>
            </w:r>
            <w:r w:rsidRPr="00B351DB">
              <w:rPr>
                <w:sz w:val="24"/>
                <w:szCs w:val="24"/>
              </w:rPr>
              <w:t>rimināldetektīvs</w:t>
            </w:r>
            <w:proofErr w:type="spellEnd"/>
            <w:r w:rsidR="00B351DB" w:rsidRPr="00B351DB">
              <w:rPr>
                <w:sz w:val="24"/>
                <w:szCs w:val="24"/>
              </w:rPr>
              <w:t xml:space="preserve"> – Kā top pasaka”</w:t>
            </w:r>
          </w:p>
          <w:p w:rsidR="003F0F25" w:rsidRPr="007B22EB" w:rsidRDefault="003F0F25" w:rsidP="00E95523">
            <w:pPr>
              <w:jc w:val="center"/>
            </w:pPr>
            <w:r w:rsidRPr="007B22EB">
              <w:t>20.09.</w:t>
            </w:r>
          </w:p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5.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 w:val="restart"/>
            <w:shd w:val="clear" w:color="auto" w:fill="C2D69B" w:themeFill="accent3" w:themeFillTint="99"/>
            <w:vAlign w:val="center"/>
          </w:tcPr>
          <w:p w:rsidR="005E70EB" w:rsidRPr="00B351DB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 xml:space="preserve">J. </w:t>
            </w:r>
            <w:proofErr w:type="spellStart"/>
            <w:r w:rsidRPr="00B351DB">
              <w:rPr>
                <w:sz w:val="24"/>
                <w:szCs w:val="24"/>
              </w:rPr>
              <w:t>Čivžele</w:t>
            </w:r>
            <w:proofErr w:type="spellEnd"/>
            <w:r w:rsidRPr="00B351DB">
              <w:rPr>
                <w:sz w:val="24"/>
                <w:szCs w:val="24"/>
              </w:rPr>
              <w:t xml:space="preserve"> “Kā top teātra</w:t>
            </w:r>
          </w:p>
          <w:p w:rsidR="00021094" w:rsidRPr="00B351DB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Izrāde?”</w:t>
            </w:r>
          </w:p>
          <w:p w:rsidR="005E70EB" w:rsidRDefault="003F0F25" w:rsidP="00E95523">
            <w:pPr>
              <w:jc w:val="center"/>
            </w:pPr>
            <w:r>
              <w:t>20.10</w:t>
            </w:r>
          </w:p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  <w:vMerge/>
            <w:shd w:val="clear" w:color="auto" w:fill="EAF1DD" w:themeFill="accent3" w:themeFillTint="33"/>
          </w:tcPr>
          <w:p w:rsidR="00021094" w:rsidRDefault="00021094" w:rsidP="00021094"/>
        </w:tc>
        <w:tc>
          <w:tcPr>
            <w:tcW w:w="1746" w:type="dxa"/>
            <w:vMerge/>
            <w:shd w:val="clear" w:color="auto" w:fill="B6DDE8" w:themeFill="accent5" w:themeFillTint="66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6.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  <w:vMerge w:val="restart"/>
            <w:shd w:val="clear" w:color="auto" w:fill="E5B8B7" w:themeFill="accent2" w:themeFillTint="66"/>
            <w:vAlign w:val="center"/>
          </w:tcPr>
          <w:p w:rsidR="003F0F25" w:rsidRPr="00B351DB" w:rsidRDefault="003F0F25" w:rsidP="00E95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7.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021094" w:rsidRDefault="00021094" w:rsidP="00021094"/>
        </w:tc>
        <w:tc>
          <w:tcPr>
            <w:tcW w:w="1369" w:type="dxa"/>
            <w:vMerge w:val="restart"/>
            <w:shd w:val="clear" w:color="auto" w:fill="FBD4B4" w:themeFill="accent6" w:themeFillTint="66"/>
            <w:vAlign w:val="center"/>
          </w:tcPr>
          <w:p w:rsidR="00021094" w:rsidRPr="00B351DB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E. Vītola nodarbība par kora mūziku</w:t>
            </w:r>
          </w:p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  <w:vMerge/>
            <w:shd w:val="clear" w:color="auto" w:fill="E5B8B7" w:themeFill="accent2" w:themeFillTint="66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B351DB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8.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 w:val="restart"/>
            <w:shd w:val="clear" w:color="auto" w:fill="C2D69B" w:themeFill="accent3" w:themeFillTint="99"/>
            <w:vAlign w:val="center"/>
          </w:tcPr>
          <w:p w:rsidR="00021094" w:rsidRDefault="005E70E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Goda teātra izrāde “Tikai nesaki nevienam”</w:t>
            </w:r>
          </w:p>
          <w:p w:rsidR="003F0F25" w:rsidRPr="007B22EB" w:rsidRDefault="003F0F25" w:rsidP="00E95523">
            <w:pPr>
              <w:jc w:val="center"/>
            </w:pPr>
            <w:r w:rsidRPr="007B22EB">
              <w:t>10.10.</w:t>
            </w:r>
          </w:p>
        </w:tc>
        <w:tc>
          <w:tcPr>
            <w:tcW w:w="1369" w:type="dxa"/>
            <w:vMerge/>
            <w:shd w:val="clear" w:color="auto" w:fill="FBD4B4" w:themeFill="accent6" w:themeFillTint="66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9.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10.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  <w:vMerge w:val="restart"/>
            <w:shd w:val="clear" w:color="auto" w:fill="FFFF00"/>
            <w:vAlign w:val="center"/>
          </w:tcPr>
          <w:p w:rsidR="00021094" w:rsidRDefault="00B351D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 xml:space="preserve">Tikšanās ar publicisti I. </w:t>
            </w:r>
            <w:proofErr w:type="spellStart"/>
            <w:r w:rsidRPr="00B351DB">
              <w:rPr>
                <w:sz w:val="24"/>
                <w:szCs w:val="24"/>
              </w:rPr>
              <w:t>Žoludi</w:t>
            </w:r>
            <w:proofErr w:type="spellEnd"/>
          </w:p>
          <w:p w:rsidR="003F0F25" w:rsidRPr="007B22EB" w:rsidRDefault="003F0F25" w:rsidP="00E95523">
            <w:pPr>
              <w:jc w:val="center"/>
            </w:pPr>
            <w:r w:rsidRPr="007B22EB">
              <w:t>8.11.</w:t>
            </w:r>
          </w:p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11.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  <w:vMerge/>
            <w:shd w:val="clear" w:color="auto" w:fill="FFFF00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E95523" w:rsidRDefault="00021094" w:rsidP="00E95523">
            <w:pPr>
              <w:jc w:val="center"/>
              <w:rPr>
                <w:b/>
              </w:rPr>
            </w:pPr>
            <w:r w:rsidRPr="00E95523">
              <w:rPr>
                <w:b/>
              </w:rPr>
              <w:t>12.</w:t>
            </w:r>
          </w:p>
          <w:p w:rsidR="00021094" w:rsidRPr="00E95523" w:rsidRDefault="00021094" w:rsidP="00E95523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clear" w:color="auto" w:fill="C2D69B" w:themeFill="accent3" w:themeFillTint="99"/>
          </w:tcPr>
          <w:p w:rsidR="00021094" w:rsidRDefault="00021094" w:rsidP="00021094"/>
        </w:tc>
        <w:tc>
          <w:tcPr>
            <w:tcW w:w="1369" w:type="dxa"/>
          </w:tcPr>
          <w:p w:rsidR="00021094" w:rsidRDefault="00021094" w:rsidP="00021094"/>
          <w:p w:rsidR="00B351DB" w:rsidRDefault="00B351DB" w:rsidP="00021094"/>
        </w:tc>
        <w:tc>
          <w:tcPr>
            <w:tcW w:w="1300" w:type="dxa"/>
          </w:tcPr>
          <w:p w:rsidR="00021094" w:rsidRDefault="00021094" w:rsidP="00021094"/>
        </w:tc>
        <w:tc>
          <w:tcPr>
            <w:tcW w:w="1538" w:type="dxa"/>
          </w:tcPr>
          <w:p w:rsidR="00021094" w:rsidRDefault="00021094" w:rsidP="00021094"/>
        </w:tc>
        <w:tc>
          <w:tcPr>
            <w:tcW w:w="1577" w:type="dxa"/>
          </w:tcPr>
          <w:p w:rsidR="00021094" w:rsidRDefault="00021094" w:rsidP="00021094"/>
        </w:tc>
        <w:tc>
          <w:tcPr>
            <w:tcW w:w="1746" w:type="dxa"/>
          </w:tcPr>
          <w:p w:rsidR="00021094" w:rsidRDefault="00021094" w:rsidP="00021094"/>
        </w:tc>
        <w:tc>
          <w:tcPr>
            <w:tcW w:w="2015" w:type="dxa"/>
            <w:vMerge/>
            <w:shd w:val="clear" w:color="auto" w:fill="FFFF00"/>
          </w:tcPr>
          <w:p w:rsidR="00021094" w:rsidRDefault="00021094" w:rsidP="00021094"/>
        </w:tc>
        <w:tc>
          <w:tcPr>
            <w:tcW w:w="1542" w:type="dxa"/>
            <w:vMerge/>
            <w:shd w:val="clear" w:color="auto" w:fill="9BBB59" w:themeFill="accent3"/>
          </w:tcPr>
          <w:p w:rsidR="00021094" w:rsidRDefault="00021094" w:rsidP="00021094"/>
        </w:tc>
        <w:tc>
          <w:tcPr>
            <w:tcW w:w="2379" w:type="dxa"/>
            <w:vMerge/>
            <w:shd w:val="clear" w:color="auto" w:fill="FDE9D9" w:themeFill="accent6" w:themeFillTint="33"/>
          </w:tcPr>
          <w:p w:rsidR="00021094" w:rsidRDefault="00021094" w:rsidP="00021094"/>
        </w:tc>
      </w:tr>
      <w:tr w:rsidR="001A3433" w:rsidTr="003F0F25">
        <w:tc>
          <w:tcPr>
            <w:tcW w:w="1052" w:type="dxa"/>
            <w:vAlign w:val="center"/>
          </w:tcPr>
          <w:p w:rsidR="00021094" w:rsidRPr="00B351DB" w:rsidRDefault="00021094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Skolotāji</w:t>
            </w:r>
          </w:p>
          <w:p w:rsidR="00021094" w:rsidRPr="00B351DB" w:rsidRDefault="00021094" w:rsidP="00E95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B351DB" w:rsidRPr="00B351DB" w:rsidRDefault="00B351D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Tikšanās ar</w:t>
            </w:r>
          </w:p>
          <w:p w:rsidR="00021094" w:rsidRDefault="003F0F25" w:rsidP="003F0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</w:t>
            </w:r>
            <w:r w:rsidRPr="003F0F25">
              <w:rPr>
                <w:sz w:val="24"/>
                <w:szCs w:val="24"/>
              </w:rPr>
              <w:t>Pallo</w:t>
            </w:r>
            <w:proofErr w:type="spellEnd"/>
            <w:r w:rsidR="00EA0CD4">
              <w:rPr>
                <w:sz w:val="24"/>
                <w:szCs w:val="24"/>
              </w:rPr>
              <w:t xml:space="preserve"> un I. Brikšu</w:t>
            </w:r>
            <w:bookmarkStart w:id="0" w:name="_GoBack"/>
            <w:bookmarkEnd w:id="0"/>
          </w:p>
          <w:p w:rsidR="003F0F25" w:rsidRPr="007B22EB" w:rsidRDefault="003F0F25" w:rsidP="003F0F25">
            <w:r w:rsidRPr="007B22EB">
              <w:t>26.10</w:t>
            </w:r>
          </w:p>
        </w:tc>
        <w:tc>
          <w:tcPr>
            <w:tcW w:w="1538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B6DDE8" w:themeFill="accent5" w:themeFillTint="66"/>
            <w:vAlign w:val="center"/>
          </w:tcPr>
          <w:p w:rsidR="00B351DB" w:rsidRPr="00B351DB" w:rsidRDefault="00B351D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Tikšanās ar</w:t>
            </w:r>
          </w:p>
          <w:p w:rsidR="00021094" w:rsidRDefault="00B351D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D. Rietumu</w:t>
            </w:r>
          </w:p>
          <w:p w:rsidR="003F0F25" w:rsidRPr="007B22EB" w:rsidRDefault="003F0F25" w:rsidP="00E95523">
            <w:pPr>
              <w:jc w:val="center"/>
            </w:pPr>
            <w:r w:rsidRPr="007B22EB">
              <w:t>26.10.</w:t>
            </w:r>
          </w:p>
        </w:tc>
        <w:tc>
          <w:tcPr>
            <w:tcW w:w="2015" w:type="dxa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9BBB59" w:themeFill="accent3"/>
          </w:tcPr>
          <w:p w:rsidR="00021094" w:rsidRPr="00B351DB" w:rsidRDefault="00021094" w:rsidP="00021094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DE9D9" w:themeFill="accent6" w:themeFillTint="33"/>
            <w:vAlign w:val="center"/>
          </w:tcPr>
          <w:p w:rsidR="00021094" w:rsidRPr="00B351DB" w:rsidRDefault="00B351DB" w:rsidP="00E95523">
            <w:pPr>
              <w:jc w:val="center"/>
              <w:rPr>
                <w:sz w:val="24"/>
                <w:szCs w:val="24"/>
              </w:rPr>
            </w:pPr>
            <w:r w:rsidRPr="00B351DB">
              <w:rPr>
                <w:sz w:val="24"/>
                <w:szCs w:val="24"/>
              </w:rPr>
              <w:t>Tikšanās ar Saldus J. Rozentāla mākslas un vēstures sp</w:t>
            </w:r>
            <w:r>
              <w:rPr>
                <w:sz w:val="24"/>
                <w:szCs w:val="24"/>
              </w:rPr>
              <w:t>e</w:t>
            </w:r>
            <w:r w:rsidRPr="00B351DB">
              <w:rPr>
                <w:sz w:val="24"/>
                <w:szCs w:val="24"/>
              </w:rPr>
              <w:t>ciālistiem</w:t>
            </w:r>
          </w:p>
        </w:tc>
      </w:tr>
    </w:tbl>
    <w:p w:rsidR="000A2D66" w:rsidRDefault="000A2D66"/>
    <w:sectPr w:rsidR="000A2D66" w:rsidSect="00E95523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6857"/>
    <w:multiLevelType w:val="hybridMultilevel"/>
    <w:tmpl w:val="DC205998"/>
    <w:lvl w:ilvl="0" w:tplc="9BBABEF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2D66"/>
    <w:rsid w:val="00021094"/>
    <w:rsid w:val="000A2D66"/>
    <w:rsid w:val="001A3433"/>
    <w:rsid w:val="002745FE"/>
    <w:rsid w:val="003F0F25"/>
    <w:rsid w:val="005E70EB"/>
    <w:rsid w:val="00675854"/>
    <w:rsid w:val="006E29E7"/>
    <w:rsid w:val="00760AC2"/>
    <w:rsid w:val="007B22EB"/>
    <w:rsid w:val="0087121C"/>
    <w:rsid w:val="00913FF8"/>
    <w:rsid w:val="00B076CF"/>
    <w:rsid w:val="00B351DB"/>
    <w:rsid w:val="00D20982"/>
    <w:rsid w:val="00D70DEF"/>
    <w:rsid w:val="00E95523"/>
    <w:rsid w:val="00EA0CD4"/>
    <w:rsid w:val="00ED5F48"/>
    <w:rsid w:val="00E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712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A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3F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A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CA95-8DD8-48A2-8AF8-AB0F4F16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Lietotajs</cp:lastModifiedBy>
  <cp:revision>2</cp:revision>
  <dcterms:created xsi:type="dcterms:W3CDTF">2016-12-07T14:45:00Z</dcterms:created>
  <dcterms:modified xsi:type="dcterms:W3CDTF">2016-12-07T14:45:00Z</dcterms:modified>
</cp:coreProperties>
</file>